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宋体" w:hAnsi="宋体" w:eastAsia="方正小标宋_GBK" w:cs="方正小标宋_GBK"/>
          <w:sz w:val="44"/>
          <w:szCs w:val="44"/>
          <w:lang w:val="en-US" w:eastAsia="zh-CN"/>
        </w:rPr>
      </w:pPr>
      <w:r>
        <w:rPr>
          <w:rFonts w:hint="eastAsia" w:ascii="宋体" w:hAnsi="宋体" w:eastAsia="方正小标宋_GBK" w:cs="方正小标宋_GBK"/>
          <w:sz w:val="44"/>
          <w:szCs w:val="44"/>
          <w:lang w:val="en-US" w:eastAsia="zh-CN"/>
        </w:rPr>
        <w:t>云南省建设投资控股集团有限公司关于2024年云南省五一劳动奖和工人先锋号</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宋体" w:hAnsi="宋体" w:eastAsia="方正小标宋_GBK" w:cs="方正小标宋_GBK"/>
          <w:sz w:val="44"/>
          <w:szCs w:val="44"/>
          <w:lang w:val="en-US" w:eastAsia="zh-CN"/>
        </w:rPr>
      </w:pPr>
      <w:r>
        <w:rPr>
          <w:rFonts w:hint="eastAsia" w:ascii="宋体" w:hAnsi="宋体" w:eastAsia="方正小标宋_GBK" w:cs="方正小标宋_GBK"/>
          <w:sz w:val="44"/>
          <w:szCs w:val="44"/>
          <w:lang w:val="en-US" w:eastAsia="zh-CN"/>
        </w:rPr>
        <w:t>推荐对象公示</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根据《云南省总工会 云南省人力资源和社会保障厅关于推荐评选2024年云南省五一劳动奖和云南省工人先锋号的通知》精神，按照评选条件和工作要求，集团2024年云南省五一劳动奖和云南省工人先锋号推荐对象已经产生，现予以公示，接受广泛监督，凡对公示名单中任何单位和人员有异议，请于公示之日起5个工作日内（2024年6月27日至7月3日）向云南省建设投资控股集团有限公司工会办公室实名反映，举报电话：0871-63172094。</w:t>
      </w:r>
    </w:p>
    <w:p>
      <w:pPr>
        <w:keepNext w:val="0"/>
        <w:keepLines w:val="0"/>
        <w:pageBreakBefore w:val="0"/>
        <w:widowControl w:val="0"/>
        <w:kinsoku/>
        <w:wordWrap/>
        <w:overflowPunct/>
        <w:topLinePunct w:val="0"/>
        <w:autoSpaceDE/>
        <w:autoSpaceDN/>
        <w:bidi w:val="0"/>
        <w:adjustRightInd/>
        <w:snapToGrid/>
        <w:spacing w:line="760" w:lineRule="exact"/>
        <w:jc w:val="left"/>
        <w:textAlignment w:val="auto"/>
        <w:rPr>
          <w:rFonts w:hint="eastAsia" w:ascii="宋体" w:hAnsi="宋体"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60" w:lineRule="exact"/>
        <w:jc w:val="left"/>
        <w:textAlignment w:val="auto"/>
        <w:rPr>
          <w:rFonts w:hint="eastAsia" w:ascii="宋体" w:hAnsi="宋体"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 xml:space="preserve">                    云南省建设投资控股集团有限公司</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 xml:space="preserve">                          2024年6月27日</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方正小标宋_GBK" w:cs="方正小标宋_GBK"/>
          <w:sz w:val="44"/>
          <w:szCs w:val="44"/>
          <w:lang w:val="en-US" w:eastAsia="zh-CN"/>
        </w:rPr>
      </w:pPr>
      <w:r>
        <w:rPr>
          <w:rFonts w:hint="eastAsia" w:ascii="宋体" w:hAnsi="宋体" w:eastAsia="方正小标宋_GBK" w:cs="方正小标宋_GBK"/>
          <w:sz w:val="44"/>
          <w:szCs w:val="44"/>
          <w:lang w:val="en-US" w:eastAsia="zh-CN"/>
        </w:rPr>
        <w:t>推荐对象名单</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黑体" w:cs="黑体"/>
          <w:sz w:val="32"/>
          <w:szCs w:val="32"/>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黑体" w:cs="黑体"/>
          <w:sz w:val="32"/>
          <w:szCs w:val="32"/>
          <w:lang w:val="en-US" w:eastAsia="zh-CN"/>
        </w:rPr>
      </w:pPr>
      <w:r>
        <w:rPr>
          <w:rFonts w:hint="eastAsia" w:ascii="宋体" w:hAnsi="宋体" w:eastAsia="黑体" w:cs="黑体"/>
          <w:sz w:val="32"/>
          <w:szCs w:val="32"/>
          <w:lang w:val="en-US" w:eastAsia="zh-CN"/>
        </w:rPr>
        <w:t>一、云南省五一劳动奖状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丽江古宁高速公路投资开发有限公司</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default" w:ascii="宋体" w:hAnsi="宋体" w:eastAsia="仿宋_GB2312" w:cs="仿宋_GB2312"/>
          <w:sz w:val="32"/>
          <w:szCs w:val="32"/>
          <w:lang w:val="en-US" w:eastAsia="zh-CN"/>
        </w:rPr>
      </w:pPr>
      <w:r>
        <w:rPr>
          <w:rFonts w:hint="default" w:ascii="宋体" w:hAnsi="宋体" w:eastAsia="仿宋_GB2312" w:cs="仿宋_GB2312"/>
          <w:sz w:val="32"/>
          <w:szCs w:val="32"/>
          <w:lang w:val="en-US" w:eastAsia="zh-CN"/>
        </w:rPr>
        <w:t>云南省水利水电工程有限公司</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黑体" w:cs="黑体"/>
          <w:sz w:val="32"/>
          <w:szCs w:val="32"/>
          <w:lang w:val="en-US" w:eastAsia="zh-CN"/>
        </w:rPr>
      </w:pPr>
      <w:r>
        <w:rPr>
          <w:rFonts w:hint="eastAsia" w:ascii="宋体" w:hAnsi="宋体" w:eastAsia="黑体" w:cs="黑体"/>
          <w:sz w:val="32"/>
          <w:szCs w:val="32"/>
          <w:lang w:val="en-US" w:eastAsia="zh-CN"/>
        </w:rPr>
        <w:t>二、云南省五一劳动奖章</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（一）谢鹏，男，汉族，1986年3月出生，中共党员，大学本科学历，现任云南省建设投资控股集团有限公司市政总承包部宣威至富源高速公路建设项目经理部项目总工程师；</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（二）尹瑞波，男，白族，1988年2月出生，</w:t>
      </w:r>
      <w:r>
        <w:rPr>
          <w:rFonts w:hint="eastAsia" w:ascii="宋体" w:hAnsi="宋体" w:eastAsia="仿宋_GB2312" w:cs="仿宋_GB2312"/>
          <w:sz w:val="32"/>
          <w:szCs w:val="32"/>
          <w:lang w:val="en-US" w:eastAsia="zh-CN"/>
        </w:rPr>
        <w:t>中共党员，大学本科学历，现任楚雄苍子高速公路投资开发有限公司副总工程师；</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（三）曹建华，男，汉族，1993年1月出生，群众，大学本科学历，现任云南建投第二安装工程有限公司第三工程项目部永勐高速施工机电交安四分部项目生产部负责人；</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（四）杨绍光，男，汉族，1972年1月出生，中共党员，大学本科学历，现任云南省建设投资控股集团有限公司总承包二部大理-漾濞-云龙-兰坪高速公路云龙至兰坪段项目技术负责人；</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（五）李荣文，男，汉族，1986年3月出生，中共党员，大学本科学历，现任云南省建设投资控股集团有限公司总承包二部瑞孟高速项目第二总承包部项目技术负责人；</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（六）邓爱鹏，男，汉族，1987年6月出生，群众，大学本科学历，现任云南工程建设总承包股份有限公司路桥第一分公司那兴高速公路土建四分部技术总工程师；</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（七）张金灵，男，汉族，1983年5月出生，中共党员，大学本科学历，现任云南保山坝灌区投资建设有限公司计划合同部负责人；</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（八）黄国芳，男，汉族，1970年3月出生，中共党员，大学本科学历，现任云南省水利水电工程有限公司副总工程师兼丘北县农村供水保障专项行动项目副总工程师；</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（九）孙世平，男，白族，1986年9月出生，中共党员，大学本科学历，现任云南建投第一水利水电建设有限公司昭通市永善县天星坝水库枢纽工程和输水工程技术负责人；</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（十）张其斐，男，汉族，1976年7月出生，中共党员，大学本科学历，现任云南建投第一水利水电建设有限公司红河州弥泸灌区工程生产部负责人；</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（十一）罗红文，男，汉族，1990年4月出生，中共党员，大学本科学历，现任云南建投第一水利水电建设有限公司</w:t>
      </w:r>
      <w:r>
        <w:rPr>
          <w:rFonts w:hint="eastAsia" w:ascii="宋体" w:hAnsi="宋体" w:eastAsia="仿宋_GB2312" w:cs="仿宋_GB2312"/>
          <w:sz w:val="32"/>
          <w:szCs w:val="32"/>
          <w:lang w:val="en-US" w:eastAsia="zh-CN"/>
        </w:rPr>
        <w:t>滇中引水工程丽江市水资源综合利用配套工程项目</w:t>
      </w:r>
      <w:r>
        <w:rPr>
          <w:rFonts w:hint="eastAsia" w:ascii="宋体" w:hAnsi="宋体" w:eastAsia="仿宋_GB2312" w:cs="仿宋_GB2312"/>
          <w:sz w:val="32"/>
          <w:szCs w:val="32"/>
          <w:lang w:val="en-US" w:eastAsia="zh-CN"/>
        </w:rPr>
        <w:t>无人机+BIM测量技术负责人；</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（十二）张光见，男，汉族，1973年10月出生，中共党员，大学本科学历，现任云南建投第二水利水电建设有限公司楚雄市农村供水保障专项行动项目技术负责人。</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黑体" w:cs="黑体"/>
          <w:sz w:val="32"/>
          <w:szCs w:val="32"/>
          <w:lang w:val="en-US" w:eastAsia="zh-CN"/>
        </w:rPr>
      </w:pPr>
      <w:r>
        <w:rPr>
          <w:rFonts w:hint="eastAsia" w:ascii="宋体" w:hAnsi="宋体" w:eastAsia="黑体" w:cs="黑体"/>
          <w:sz w:val="32"/>
          <w:szCs w:val="32"/>
          <w:lang w:val="en-US" w:eastAsia="zh-CN"/>
        </w:rPr>
        <w:t>三、云南省工人先锋号</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（一）云南省建设投资控股集团有限公司总承包二部云兰高速公路总承包项目经理部；</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（二）云南建投第一水利水电建设有限公司元阳县牛倮水库项目部；</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（三）云南建投第一水利水电建设有限公司滇中引水工程大理鲁地拉水电站水资源综合利用配套一、二期工程项目部；</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（四）云南建投第二水利水电建设有限公司永善县农村供水保障专项行动项目部；</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（五）云南建投第二水利水电建设有限公司景洪市老坝那水库工程EPC项目部。</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方正小标宋_GBK" w:cs="方正小标宋_GBK"/>
          <w:sz w:val="44"/>
          <w:szCs w:val="44"/>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方正小标宋_GBK" w:cs="方正小标宋_GBK"/>
          <w:sz w:val="44"/>
          <w:szCs w:val="44"/>
          <w:lang w:val="en-US" w:eastAsia="zh-CN"/>
        </w:rPr>
      </w:pPr>
      <w:r>
        <w:rPr>
          <w:rFonts w:hint="eastAsia" w:ascii="宋体" w:hAnsi="宋体" w:eastAsia="方正小标宋_GBK" w:cs="方正小标宋_GBK"/>
          <w:sz w:val="44"/>
          <w:szCs w:val="44"/>
          <w:lang w:val="en-US" w:eastAsia="zh-CN"/>
        </w:rPr>
        <w:t>简要事迹</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宋体" w:hAnsi="宋体" w:eastAsia="仿宋_GB2312" w:cs="仿宋_GB2312"/>
          <w:b/>
          <w:bCs/>
          <w:sz w:val="32"/>
          <w:szCs w:val="32"/>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3" w:firstLineChars="200"/>
        <w:jc w:val="left"/>
        <w:textAlignment w:val="auto"/>
        <w:rPr>
          <w:rFonts w:hint="default" w:ascii="宋体" w:hAnsi="宋体" w:eastAsia="仿宋_GB2312" w:cs="仿宋_GB2312"/>
          <w:b/>
          <w:bCs/>
          <w:sz w:val="32"/>
          <w:szCs w:val="32"/>
          <w:lang w:val="en-US" w:eastAsia="zh-CN"/>
        </w:rPr>
      </w:pPr>
      <w:r>
        <w:rPr>
          <w:rFonts w:hint="eastAsia" w:ascii="宋体" w:hAnsi="宋体" w:eastAsia="仿宋_GB2312" w:cs="仿宋_GB2312"/>
          <w:b/>
          <w:bCs/>
          <w:sz w:val="32"/>
          <w:szCs w:val="32"/>
          <w:lang w:val="en-US" w:eastAsia="zh-CN"/>
        </w:rPr>
        <w:t>云南省五一劳动奖状</w:t>
      </w:r>
    </w:p>
    <w:p>
      <w:pPr>
        <w:pStyle w:val="4"/>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（一）丽江古宁高速公路投资开发有限公司。</w:t>
      </w:r>
      <w:r>
        <w:rPr>
          <w:rFonts w:hint="eastAsia" w:ascii="宋体" w:hAnsi="宋体" w:eastAsia="仿宋_GB2312" w:cs="仿宋_GB2312"/>
          <w:color w:val="auto"/>
          <w:sz w:val="32"/>
          <w:szCs w:val="32"/>
          <w:lang w:val="en-US" w:eastAsia="zh-CN"/>
        </w:rPr>
        <w:t>该公司主要负责丽江古城至宁蒗高速公路项目</w:t>
      </w:r>
      <w:r>
        <w:rPr>
          <w:rFonts w:hint="eastAsia" w:ascii="宋体" w:hAnsi="宋体" w:eastAsia="仿宋_GB2312" w:cs="仿宋_GB2312"/>
          <w:color w:val="auto"/>
          <w:sz w:val="32"/>
          <w:szCs w:val="32"/>
        </w:rPr>
        <w:t>的投资建设</w:t>
      </w:r>
      <w:r>
        <w:rPr>
          <w:rFonts w:hint="eastAsia" w:ascii="宋体" w:hAnsi="宋体" w:eastAsia="仿宋_GB2312" w:cs="仿宋_GB2312"/>
          <w:color w:val="auto"/>
          <w:sz w:val="32"/>
          <w:szCs w:val="32"/>
          <w:lang w:val="en-US" w:eastAsia="zh-CN"/>
        </w:rPr>
        <w:t>和</w:t>
      </w:r>
      <w:r>
        <w:rPr>
          <w:rFonts w:hint="eastAsia" w:ascii="宋体" w:hAnsi="宋体" w:eastAsia="仿宋_GB2312" w:cs="仿宋_GB2312"/>
          <w:color w:val="auto"/>
          <w:sz w:val="32"/>
          <w:szCs w:val="32"/>
        </w:rPr>
        <w:t>运营</w:t>
      </w:r>
      <w:r>
        <w:rPr>
          <w:rFonts w:hint="eastAsia" w:ascii="宋体" w:hAnsi="宋体" w:eastAsia="仿宋_GB2312" w:cs="仿宋_GB2312"/>
          <w:color w:val="auto"/>
          <w:sz w:val="32"/>
          <w:szCs w:val="32"/>
          <w:lang w:val="en-US" w:eastAsia="zh-CN"/>
        </w:rPr>
        <w:t>管理</w:t>
      </w:r>
      <w:r>
        <w:rPr>
          <w:rFonts w:hint="eastAsia" w:ascii="宋体" w:hAnsi="宋体" w:eastAsia="仿宋_GB2312" w:cs="仿宋_GB2312"/>
          <w:color w:val="auto"/>
          <w:sz w:val="32"/>
          <w:szCs w:val="32"/>
        </w:rPr>
        <w:t>，</w:t>
      </w:r>
      <w:r>
        <w:rPr>
          <w:rFonts w:hint="eastAsia" w:ascii="宋体" w:hAnsi="宋体" w:eastAsia="仿宋_GB2312" w:cs="仿宋_GB2312"/>
          <w:color w:val="auto"/>
          <w:sz w:val="32"/>
          <w:szCs w:val="32"/>
          <w:lang w:val="en-US" w:eastAsia="zh-CN"/>
        </w:rPr>
        <w:t>古宁高速全长119公里，概算总投资242.28亿元。</w:t>
      </w:r>
      <w:r>
        <w:rPr>
          <w:rFonts w:hint="eastAsia" w:ascii="宋体" w:hAnsi="宋体" w:eastAsia="仿宋_GB2312" w:cs="仿宋_GB2312"/>
          <w:color w:val="auto"/>
          <w:sz w:val="32"/>
          <w:szCs w:val="32"/>
          <w:highlight w:val="none"/>
          <w:lang w:val="en-US" w:eastAsia="zh-CN"/>
        </w:rPr>
        <w:t>2023年，</w:t>
      </w:r>
      <w:r>
        <w:rPr>
          <w:rFonts w:hint="eastAsia" w:ascii="宋体" w:hAnsi="宋体" w:eastAsia="仿宋_GB2312" w:cs="仿宋_GB2312"/>
          <w:sz w:val="32"/>
          <w:szCs w:val="32"/>
          <w:lang w:val="en-US" w:eastAsia="zh-CN"/>
        </w:rPr>
        <w:t>古宁项目公司按照“能通全通”“互联互通”工程劳动和技能竞赛部署，扎实开展“七比一创”劳动和技能竞赛，取得显著成效。在复杂多变的融资环境下，全年获批授信54亿元，实现绕城段融资包圆。全年到位资金36.28亿元，完成投资12.5亿元，双双超额完成年度指标。年内完成永久用地、施工许可等核心要件办理，项目要件办理画上圆满句号。在具备开工条件后，锚定绕城段建成目标，组织“大干50天”活动，于2023年4月26日下发开工令，迅速组织全线开工建设，绕城段</w:t>
      </w:r>
      <w:r>
        <w:rPr>
          <w:rFonts w:hint="eastAsia" w:ascii="宋体" w:hAnsi="宋体" w:eastAsia="仿宋_GB2312" w:cs="仿宋_GB2312"/>
          <w:sz w:val="32"/>
          <w:szCs w:val="32"/>
        </w:rPr>
        <w:t>路基</w:t>
      </w:r>
      <w:r>
        <w:rPr>
          <w:rFonts w:hint="eastAsia" w:ascii="宋体" w:hAnsi="宋体" w:eastAsia="仿宋_GB2312" w:cs="仿宋_GB2312"/>
          <w:sz w:val="32"/>
          <w:szCs w:val="32"/>
          <w:lang w:val="en-US" w:eastAsia="zh-CN"/>
        </w:rPr>
        <w:t>工程总体完成36%，桥梁工程总体完成27%，隧道工程总体完成76%。项目安全质量管理稳定可控</w:t>
      </w:r>
      <w:r>
        <w:rPr>
          <w:rFonts w:hint="eastAsia" w:ascii="宋体" w:hAnsi="宋体" w:eastAsia="仿宋_GB2312" w:cs="仿宋_GB2312"/>
          <w:b w:val="0"/>
          <w:bCs w:val="0"/>
          <w:sz w:val="32"/>
          <w:szCs w:val="32"/>
          <w:lang w:val="en-US" w:eastAsia="zh-CN"/>
        </w:rPr>
        <w:t>，</w:t>
      </w:r>
      <w:r>
        <w:rPr>
          <w:rFonts w:hint="eastAsia" w:ascii="宋体" w:hAnsi="宋体" w:eastAsia="仿宋_GB2312" w:cs="仿宋_GB2312"/>
          <w:sz w:val="32"/>
          <w:szCs w:val="32"/>
          <w:lang w:val="en-US" w:eastAsia="zh-CN"/>
        </w:rPr>
        <w:t>路基压实度合格率100%，桥梁</w:t>
      </w:r>
      <w:r>
        <w:rPr>
          <w:rFonts w:hint="eastAsia" w:ascii="宋体" w:hAnsi="宋体" w:eastAsia="仿宋_GB2312" w:cs="仿宋_GB2312"/>
          <w:sz w:val="32"/>
          <w:szCs w:val="32"/>
        </w:rPr>
        <w:t>桩基Ⅰ类桩</w:t>
      </w:r>
      <w:r>
        <w:rPr>
          <w:rFonts w:hint="eastAsia" w:ascii="宋体" w:hAnsi="宋体" w:eastAsia="仿宋_GB2312" w:cs="仿宋_GB2312"/>
          <w:sz w:val="32"/>
          <w:szCs w:val="32"/>
          <w:lang w:val="en-US" w:eastAsia="zh-CN"/>
        </w:rPr>
        <w:t>率99.59%，</w:t>
      </w:r>
      <w:r>
        <w:rPr>
          <w:rFonts w:hint="eastAsia" w:ascii="宋体" w:hAnsi="宋体" w:eastAsia="仿宋_GB2312" w:cs="仿宋_GB2312"/>
          <w:sz w:val="32"/>
          <w:szCs w:val="32"/>
        </w:rPr>
        <w:t>墩柱保护层合格率95</w:t>
      </w:r>
      <w:r>
        <w:rPr>
          <w:rFonts w:hint="eastAsia" w:ascii="宋体" w:hAnsi="宋体" w:eastAsia="仿宋_GB2312" w:cs="仿宋_GB2312"/>
          <w:sz w:val="32"/>
          <w:szCs w:val="32"/>
          <w:lang w:val="en-US" w:eastAsia="zh-CN"/>
        </w:rPr>
        <w:t>.3</w:t>
      </w:r>
      <w:r>
        <w:rPr>
          <w:rFonts w:hint="eastAsia" w:ascii="宋体" w:hAnsi="宋体" w:eastAsia="仿宋_GB2312" w:cs="仿宋_GB2312"/>
          <w:sz w:val="32"/>
          <w:szCs w:val="32"/>
        </w:rPr>
        <w:t>%以上</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lang w:val="en-US" w:eastAsia="zh-CN"/>
        </w:rPr>
        <w:t>混凝土强度合格率100%。古宁项目公司荣获基投公司“青年安全示范岗”“安全管理优秀单位”“先进单位”、丽江市交通运输局“质量安全管理先进单位”称号。</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（二）云南省水利水电工程有限公司。该</w:t>
      </w:r>
      <w:r>
        <w:rPr>
          <w:rFonts w:hint="eastAsia" w:ascii="宋体" w:hAnsi="宋体" w:eastAsia="仿宋_GB2312" w:cs="仿宋_GB2312"/>
          <w:sz w:val="32"/>
          <w:szCs w:val="32"/>
        </w:rPr>
        <w:t>公司成立于</w:t>
      </w:r>
      <w:r>
        <w:rPr>
          <w:rFonts w:hint="eastAsia" w:ascii="宋体" w:hAnsi="宋体" w:eastAsia="仿宋_GB2312" w:cs="仿宋_GB2312"/>
          <w:sz w:val="32"/>
          <w:szCs w:val="32"/>
          <w:lang w:val="en-US" w:eastAsia="zh-CN"/>
        </w:rPr>
        <w:t>1960</w:t>
      </w:r>
      <w:r>
        <w:rPr>
          <w:rFonts w:hint="eastAsia" w:ascii="宋体" w:hAnsi="宋体" w:eastAsia="仿宋_GB2312" w:cs="仿宋_GB2312"/>
          <w:sz w:val="32"/>
          <w:szCs w:val="32"/>
        </w:rPr>
        <w:t>年，</w:t>
      </w:r>
      <w:r>
        <w:rPr>
          <w:rFonts w:hint="eastAsia" w:ascii="宋体" w:hAnsi="宋体" w:eastAsia="仿宋_GB2312" w:cs="仿宋_GB2312"/>
          <w:sz w:val="32"/>
          <w:szCs w:val="32"/>
          <w:lang w:val="en-US" w:eastAsia="zh-CN"/>
        </w:rPr>
        <w:t>是</w:t>
      </w:r>
      <w:r>
        <w:rPr>
          <w:rFonts w:hint="eastAsia" w:ascii="宋体" w:hAnsi="宋体" w:eastAsia="仿宋_GB2312" w:cs="仿宋_GB2312"/>
          <w:kern w:val="2"/>
          <w:sz w:val="32"/>
          <w:szCs w:val="32"/>
          <w:lang w:val="en-US" w:eastAsia="zh-CN" w:bidi="ar-SA"/>
        </w:rPr>
        <w:t>国家高新技术企业、信用评级AAA。总资产28.27亿元，注册资本1.6亿元，拥有水利水电工程施工总承包壹级，市政公用工程施工总承包壹级资质</w:t>
      </w:r>
      <w:r>
        <w:rPr>
          <w:rFonts w:hint="eastAsia" w:ascii="宋体" w:hAnsi="宋体" w:eastAsia="仿宋_GB2312" w:cs="仿宋_GB2312"/>
          <w:sz w:val="32"/>
          <w:szCs w:val="32"/>
          <w:lang w:val="en-US" w:eastAsia="zh-CN"/>
        </w:rPr>
        <w:t>在内的各类资质40项。现有职工935</w:t>
      </w:r>
      <w:r>
        <w:rPr>
          <w:rFonts w:hint="eastAsia" w:ascii="宋体" w:hAnsi="宋体" w:eastAsia="仿宋_GB2312" w:cs="仿宋_GB2312"/>
          <w:sz w:val="32"/>
          <w:szCs w:val="32"/>
        </w:rPr>
        <w:t>人</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lang w:val="en-US" w:eastAsia="zh-CN"/>
        </w:rPr>
        <w:t>各类技术人员600余人。公司2023年组织在建项目参加云南省“兴水润滇”劳动竞赛，期间</w:t>
      </w:r>
      <w:r>
        <w:rPr>
          <w:rFonts w:hint="eastAsia" w:ascii="宋体" w:hAnsi="宋体" w:eastAsia="仿宋_GB2312" w:cs="仿宋_GB2312"/>
          <w:kern w:val="2"/>
          <w:sz w:val="32"/>
          <w:szCs w:val="32"/>
          <w:lang w:val="en-US" w:eastAsia="zh-CN" w:bidi="ar-SA"/>
        </w:rPr>
        <w:t>公司各参赛项目严格按照下达的竞赛要求，</w:t>
      </w:r>
      <w:r>
        <w:rPr>
          <w:rStyle w:val="15"/>
          <w:rFonts w:hint="eastAsia" w:ascii="宋体" w:hAnsi="宋体" w:eastAsia="仿宋_GB2312" w:cs="仿宋_GB2312"/>
          <w:b w:val="0"/>
          <w:bCs w:val="0"/>
          <w:sz w:val="32"/>
          <w:szCs w:val="32"/>
          <w:shd w:val="clear" w:color="auto" w:fill="FFFFFF"/>
        </w:rPr>
        <w:t>以“</w:t>
      </w:r>
      <w:r>
        <w:rPr>
          <w:rStyle w:val="15"/>
          <w:rFonts w:hint="eastAsia" w:ascii="宋体" w:hAnsi="宋体" w:eastAsia="仿宋_GB2312" w:cs="仿宋_GB2312"/>
          <w:b w:val="0"/>
          <w:bCs w:val="0"/>
          <w:sz w:val="32"/>
          <w:szCs w:val="32"/>
          <w:shd w:val="clear" w:color="auto" w:fill="FFFFFF"/>
          <w:lang w:val="en-US" w:eastAsia="zh-CN"/>
        </w:rPr>
        <w:t>九比一创</w:t>
      </w:r>
      <w:r>
        <w:rPr>
          <w:rStyle w:val="15"/>
          <w:rFonts w:hint="eastAsia" w:ascii="宋体" w:hAnsi="宋体" w:eastAsia="仿宋_GB2312" w:cs="仿宋_GB2312"/>
          <w:b w:val="0"/>
          <w:bCs w:val="0"/>
          <w:sz w:val="32"/>
          <w:szCs w:val="32"/>
          <w:shd w:val="clear" w:color="auto" w:fill="FFFFFF"/>
        </w:rPr>
        <w:t>”为主要核心主题，</w:t>
      </w:r>
      <w:r>
        <w:rPr>
          <w:rStyle w:val="15"/>
          <w:rFonts w:hint="eastAsia" w:ascii="宋体" w:hAnsi="宋体" w:eastAsia="仿宋_GB2312" w:cs="仿宋_GB2312"/>
          <w:b w:val="0"/>
          <w:bCs w:val="0"/>
          <w:sz w:val="32"/>
          <w:szCs w:val="32"/>
          <w:shd w:val="clear" w:color="auto" w:fill="FFFFFF"/>
          <w:lang w:val="en-US" w:eastAsia="zh-CN"/>
        </w:rPr>
        <w:t>积极组织竞赛，</w:t>
      </w:r>
      <w:r>
        <w:rPr>
          <w:rFonts w:hint="eastAsia" w:ascii="宋体" w:hAnsi="宋体" w:eastAsia="仿宋_GB2312" w:cs="仿宋_GB2312"/>
          <w:sz w:val="32"/>
          <w:szCs w:val="32"/>
          <w:lang w:eastAsia="zh-CN"/>
        </w:rPr>
        <w:t>曲靖市黑滩河水库</w:t>
      </w:r>
      <w:r>
        <w:rPr>
          <w:rFonts w:hint="eastAsia" w:ascii="宋体" w:hAnsi="宋体" w:eastAsia="仿宋_GB2312" w:cs="仿宋_GB2312"/>
          <w:sz w:val="32"/>
          <w:szCs w:val="32"/>
          <w:lang w:val="en-US" w:eastAsia="zh-CN"/>
        </w:rPr>
        <w:t>项目</w:t>
      </w:r>
      <w:r>
        <w:rPr>
          <w:rStyle w:val="15"/>
          <w:rFonts w:hint="eastAsia" w:ascii="宋体" w:hAnsi="宋体" w:eastAsia="仿宋_GB2312" w:cs="仿宋_GB2312"/>
          <w:b w:val="0"/>
          <w:bCs w:val="0"/>
          <w:sz w:val="32"/>
          <w:szCs w:val="32"/>
          <w:shd w:val="clear" w:color="auto" w:fill="FFFFFF"/>
          <w:lang w:val="en-US" w:eastAsia="zh-CN"/>
        </w:rPr>
        <w:t>在公司和项目部的共同努力下圆满完成各项指标任务，在</w:t>
      </w:r>
      <w:r>
        <w:rPr>
          <w:rFonts w:hint="eastAsia" w:ascii="宋体" w:hAnsi="宋体" w:eastAsia="仿宋_GB2312" w:cs="仿宋_GB2312"/>
          <w:sz w:val="32"/>
          <w:szCs w:val="32"/>
          <w:lang w:val="en-US" w:eastAsia="zh-CN"/>
        </w:rPr>
        <w:t>竞赛中取得优异成绩。2023年公司完成经营额82.23亿元，年产值37.02亿元，工程质量一次性验收合格率100%，无重特大质量、生产安全责任事故，无农民工欠薪上访事件。获集团2023年度安全生产管理优秀单位。公司累计获得中国建筑工程鲁班奖、中国水利工程优质（大禹）奖、国家优质工程奖、国家质量奖、部省级优质工程奖等百余项，发表国家级期刊论文500余篇。</w:t>
      </w:r>
    </w:p>
    <w:p>
      <w:pPr>
        <w:pStyle w:val="2"/>
        <w:keepNext w:val="0"/>
        <w:keepLines w:val="0"/>
        <w:pageBreakBefore w:val="0"/>
        <w:widowControl w:val="0"/>
        <w:kinsoku/>
        <w:wordWrap/>
        <w:overflowPunct/>
        <w:topLinePunct w:val="0"/>
        <w:autoSpaceDE/>
        <w:autoSpaceDN/>
        <w:bidi w:val="0"/>
        <w:spacing w:after="0" w:line="560" w:lineRule="exact"/>
        <w:ind w:left="0" w:leftChars="0" w:firstLine="643" w:firstLineChars="200"/>
        <w:textAlignment w:val="auto"/>
        <w:rPr>
          <w:rFonts w:hint="eastAsia" w:ascii="宋体" w:hAnsi="宋体" w:eastAsia="仿宋_GB2312" w:cs="仿宋_GB2312"/>
          <w:b/>
          <w:bCs/>
          <w:sz w:val="32"/>
          <w:szCs w:val="32"/>
          <w:lang w:val="en-US" w:eastAsia="zh-CN"/>
        </w:rPr>
      </w:pPr>
    </w:p>
    <w:p>
      <w:pPr>
        <w:pStyle w:val="2"/>
        <w:keepNext w:val="0"/>
        <w:keepLines w:val="0"/>
        <w:pageBreakBefore w:val="0"/>
        <w:widowControl w:val="0"/>
        <w:kinsoku/>
        <w:wordWrap/>
        <w:overflowPunct/>
        <w:topLinePunct w:val="0"/>
        <w:autoSpaceDE/>
        <w:autoSpaceDN/>
        <w:bidi w:val="0"/>
        <w:spacing w:after="0" w:line="560" w:lineRule="exact"/>
        <w:ind w:left="0" w:leftChars="0" w:firstLine="643" w:firstLineChars="200"/>
        <w:textAlignment w:val="auto"/>
        <w:rPr>
          <w:rFonts w:hint="eastAsia" w:ascii="宋体" w:hAnsi="宋体" w:eastAsia="仿宋_GB2312" w:cs="仿宋_GB2312"/>
          <w:b/>
          <w:bCs/>
          <w:sz w:val="32"/>
          <w:szCs w:val="32"/>
          <w:lang w:val="en-US" w:eastAsia="zh-CN"/>
        </w:rPr>
      </w:pPr>
      <w:r>
        <w:rPr>
          <w:rFonts w:hint="eastAsia" w:ascii="宋体" w:hAnsi="宋体" w:eastAsia="仿宋_GB2312" w:cs="仿宋_GB2312"/>
          <w:b/>
          <w:bCs/>
          <w:sz w:val="32"/>
          <w:szCs w:val="32"/>
          <w:lang w:val="en-US" w:eastAsia="zh-CN"/>
        </w:rPr>
        <w:t>云南省五一劳动奖章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一）谢鹏，男，汉族，1986年3月出生，中共党员，大学本科学历，现任云南省建设投资控股集团有限公司市政总承包部宣威至富源高速公路建设项目经理部项目总工程师。曾多次荣获建投集团及市政总承包部“先进工作者”表彰，其参与建设的宣富高速项目荣获建投集团2023年度“先进集体”荣誉称号。该同志在项目安全质量标准化创建中，始终坚持“安全第一、预防为主、综合治理”的安全生产方针，带领全体项目一线管理人员集中优势力量，长期扎根一线，深入现场，按照“职责分工、责任包保、网格落实”的原则，将具体责任压实到每个人、每个施工部位，紧盯项目难点、重点、关键点，精准服务、靶向发力、全程管控，以“今天再晚也是早，明天再早也是晚”的态度抓好各项工作落实。在项目建设中积极推广“四新技术”，采用公路钢筋加工机械配套施工技术、矩形截面抗滑桩组合机械成孔施工技术、边坡履带式锚固钻机，获得省级QC成果一等奖和国家级QC成果二等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二）尹瑞波，男，白族，1988年2月出生，中共党员，大学本科学历，现任楚雄苍子高速公路投资开发有限公司副总工程师。参加工作15年来，该同志在项目建设一线坚守初心如磐，砺匠人之心、行创新之事，始终与企业发展同频、与项目建设共振，心无旁骛做技术，一步步成长为助力企业高质量发展的技术工匠领衔人，将奉献担当融入到推动企业和项目建设发展的生动实践中。15年来尹瑞波先后参与云南省各类重大工程建设10余项，他以求真务实的工作态度，敢闯敢拼的工作作风，在施工进度、安全、质量、环保、效益上都屡创佳绩，为参建的工程项目赢得了云南省建筑业协会工程建设优秀优质工程奖、市政金杯示范工程奖、云南省优秀质量管理小组等荣誉称号。该同志以技术创新为手段，带领团队成立QC攻关小组，2次荣获优秀质量管理小组一等奖，3次荣获优秀质量管理小组二等奖。个人先后撰写科研论文9篇，参与研究的课题4项获国家专利。系列研究成果和新技术、新工法的实施，缩短了工期、保障了安全、降低了成本，为同类型工程施工提供了宝贵经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三）曹建华，男，汉族，1993年1月出生，群众，大学本科学历，现任云南建投第二安装工程有限公司第三工程项目部永勐高速施工机电交安四分部项目生产部负责人。该同志长期坚守于施工一线，先后在施工员、资料员、安全员等多个岗位上锻炼。2018年4月，曹建华同志调往永勐高速后，在项目前期最为艰难的征地环节，他克服成见、忍辱负重，扎实开展群众工作，高效推进征迁进度，为项目正常推动打下良好基础。在临时用电施工阶段，他勇挑重担、敢打敢拼，两天两夜不合眼，确保变电站成功投运；苦干巧干十昼夜，提前完成通电任务。在永勐高速永德连接线通车在即，有效工期不足90天的情况下，他带领项目团队“挂图作战”抓进度、“倒排工期”抓推进、“销号管理”抓落实，将卓越的项目管控能力、丰富的实践经验和不屈的顽强斗志，提前2天完成通车段隧道消防、机电、交安的安装、调试、报检工作，确保通车节点顺利完成。在项目建设过程中，曹建华同志始终坚守在施工一线，冲锋在急、难、险、重的关键时刻，拿出了“90后”的品质与担当，为早日实现全省“能通全通”“互联互通”目标贡献了应有的力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四）杨绍光，男，汉族，1972年1月出生，中共党员，大学本科学历，现任云南省建设投资控股集团有限公司总承包二部大理-漾濞-云龙-兰坪高速公路云龙至兰坪段项目技术负责人。先后荣获云南省优质工程“突出贡献者”、云南省科技进步奖保山市建筑施工质量安全管理“先进个人”；拥有“实用新型专利”40项；发表科技论文5篇；承担云南省交通厅课题1项，集团实用技术研究课题5项。先后参与和主持了云南天然气化工厂昆明分厂、云南省农业厅综合服务大楼、云南省邮电医院门诊综合楼、昆明世博会后勤基地、银德香榭丽园小区、楚雄州姚安“7.09”地震恢复重建工程、昆明第九、第十污水处理厂、保山棚改、保山地下综合管廊、保山限价房、怒江异地搬迁安置及配套设施建设、泸水教育卫生系统、美丽公路南延线、兰坪维通公路、六兰二级公路、大理1806小镇、云兰高速等重点工程项目建设，具有丰富的项目管理经验。该同志终扎根项目一线，强化现场管理，贯彻劳动竞赛要求，制定了云兰高速公路五位一体暨劳动竞赛考核实施方案，竞赛期间大力开展技术攻关、技术革新，不断掀起大干快上热潮，他始终以饱满的工作热情、扎实的工作作风、优异的工作成绩，得到广大干部群众的普遍好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五）李荣文，男，汉族，1986年3月出生，中共党员，大学本科学历，现任云南省建设投资控股集团有限公司总承包二部瑞孟高速项目第二总承包部项目技术负责人。先后获得中铁十六局集团云南工程指挥部“先进工作者”、云南建投集团总承包二部“优秀员工”等多个奖项。李荣文同志先后担任技术员、工程部部长、技术负责人等职务。参与过禄劝甲岩水电站、昆明地铁6号线、待功高速、香丽高速、永大高速、昆明东风路、洱海生态廊道、瑞孟高速等重大项目建设。该同志始终扎根项目一线，面对瑞孟高速公路复杂的地理环境和严苛的工期要求，他科学规划、精心组织，创新性地提出并实施了一系列高效的施工方案和管理措施，确保了项目工程进度与质量管理双达标。同时积极贯彻劳动竞赛要求，带领团队攻坚克难，为云南县域高速“能通全通”“互联互通”贡献力量，以实实在在的业绩践行新时代劳动精神。李荣文同志深谙团队协作重要性，积极倡导并践行“工匠精神”，通过开展各类技能培训和岗位练兵活动，激发项目团队积极性与创造性，营造出积极向上、拼搏进取的良好氛围，使整个团队在劳动竞赛中展现出高昂的斗志和饱满的热情，力求将瑞孟高速公路项目打造成为“精品工程”“示范工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六）邓爱鹏，男，汉族，1987年6月出生，群众，大学本科学历，现任云南工程建设总承包股份有限公司路桥第一分公司那兴高速公路土建四分部技术总工程师。在蒙屏高速土建五分部项目工作期间，邓爱鹏细化生产目标，倒排工期，挂图作战与各施工队伍沟通布置施工任务，签订责任状。对照生产计划核实现场情况，发现偏差立即采取措施，保证施工进度可控、如期完成生产任务。积极组织参与QC小组、工法、专利等多个课题的研究，2项QC课题二等奖，同时获得了平安工地考评第一名、总承包公司优秀项目部等荣誉。项目部在2021-2023年文山广兴高速公路投资建设开发有限公司年终综合考评中连续三年“第一名”。2023年一直保持着全线综合排名第一的优异成绩。同时创下了全线首片T梁浇筑、首片T梁架设，首个所有路基、桥梁、隧道全部完工的记录，得到了文山州高速公路建设指挥部的通报表扬，接受了文山州电视台的独家报道。2022年项目部在云南省“能通全通 互联互通”劳动竞赛中荣获“先进集体”称号。邓爱鹏同志连续3次荣获那兴高速公路“优秀分部负责人”荣誉，荣获2021年、2022年公司“先进工作者”，2022年云南建投集团“先进工作者”荣誉。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（七）张金灵，男，汉族，1983年5月出生，中共党员，大学本科学历，现任云南保山坝灌区投资建设有限公司计划合同部负责人。</w:t>
      </w:r>
      <w:r>
        <w:rPr>
          <w:rFonts w:hint="eastAsia" w:ascii="宋体" w:hAnsi="宋体" w:eastAsia="仿宋_GB2312" w:cs="仿宋_GB2312"/>
          <w:sz w:val="32"/>
          <w:szCs w:val="40"/>
          <w:lang w:val="en-US" w:eastAsia="zh-CN"/>
        </w:rPr>
        <w:t>2022年7月进入保山坝灌区工程工作以来，以满腔的热情投身到工作中，带领团队精心谋划，克服重重困难，目前已经实现了保山坝灌区工程所有要素保障条件全部具备，保证了项目能够按照既定的节点目标完成。</w:t>
      </w:r>
      <w:r>
        <w:rPr>
          <w:rFonts w:hint="eastAsia" w:ascii="宋体" w:hAnsi="宋体" w:eastAsia="仿宋_GB2312" w:cs="仿宋_GB2312"/>
          <w:sz w:val="32"/>
          <w:szCs w:val="32"/>
          <w:lang w:val="en-US" w:eastAsia="zh-CN"/>
        </w:rPr>
        <w:t>为使经济管理工作有章可循、有规可依，组织计划合同部编制了公司目标成本、招标、合同、计量支付、工程变更、结算等管理办法；组织实施了招标、合同管理工作自检自查及问题整改工作。做到了经济管理工作清单化和台账化管理。依法依规开展招标工作，按照工程进度制定招标计划并严格按招标计划组织招标工作，</w:t>
      </w:r>
      <w:r>
        <w:rPr>
          <w:rFonts w:hint="eastAsia" w:ascii="宋体" w:hAnsi="宋体" w:eastAsia="仿宋_GB2312" w:cs="仿宋_GB2312"/>
          <w:sz w:val="32"/>
          <w:szCs w:val="32"/>
          <w:lang w:val="en-US" w:eastAsia="zh-CN"/>
        </w:rPr>
        <w:t>全程参与移民征地协议谈判及资金支付工作，确保</w:t>
      </w:r>
      <w:r>
        <w:rPr>
          <w:rFonts w:hint="eastAsia" w:ascii="宋体" w:hAnsi="宋体" w:eastAsia="仿宋_GB2312" w:cs="仿宋_GB2312"/>
          <w:sz w:val="32"/>
          <w:szCs w:val="32"/>
          <w:lang w:val="en-US" w:eastAsia="zh-CN"/>
        </w:rPr>
        <w:t>工程顺利推进。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八）黄国芳，男，汉族，1970年3月出生，中共党员，大学本科学历，现任云南省水利水电工程有限公司副总工程师兼丘北县农村供水保障专项行动项目副总工程师。带领技术团队开展专项技术研究，进行详细策划，强化了测量、试验检验、图纸审核、技术方案编制、技术交底、工程检查、内业资料整理等关键环节。他精通业务，高标准、严要求，以认真、细致、负责的态度，培养项目新人，做好每一项工作，务必把每项工作做得完美，确保项目有序、严谨、无差错施工，真正成为了一线施工人员的领军人物。他带领项目技术团队，积极参与“兴水润滇”劳动竞赛，大胆创新，以“小革新”、“小发明”带动项目技术团队攻克了高陡边坡管道安装、小型水厂单体构筑物一次性成型浇筑、智能水表安装组调等一系列的技术难题，为顺利完成丘北县农村供水保障专项行动项目这项民心工程做出了很大的贡献。在劳动竞赛过程中，多项科技创新成果得到广泛应用，经济效益和社会效益显著。但他并不满足，他求真务实、开拓创新、顽强拼搏，做好每一项工作，在平凡的岗位上继续为我省水利水电事业的发展作出自己的贡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九）孙世平，男，白族，1986年9月出生，中共党员，大学本科学历，现任云南建投第一水利水电建设有限公司昭通市永善县天星坝水库枢纽工程和输水工程技术负责人。在认真履职尽责中推进任务落实，面对复杂的局面、艰巨的任务，该同志以实打实的干劲驻守项目现场，认真分析存在困难和问题，统筹谋划，科学研判，在项目部全体干部职工的共同努力下，完成截流节点目标。该同志深入昭通市永善县天星坝水库枢纽工程和输水工程，对项目进行包保制，做到安全、质量、进度、资源投入等全方位实时管控和纠偏，对制约进度的关键问题进行专题探讨，以大小协调会等形式组织工程专题会20余次，快速解决生产及技术上的“卡脖子”难题。在创优争先中争创佳绩。自“兴水润滇”劳动竞赛以来，按照“九比一创一控一树”的竞赛要求有效推进工程建设，天星坝水库结合现场施工工序，严格执行质量检查“三检”制度开展质量管理工作，认真落实上道工序未验收不得进行下道工序施工的原则，严格控制质量，确保工程一次验收合格，大坝填筑提前达到度汛高程和顺利填筑封顶任务。2023年该同志被云南省总工会和省水利厅评为劳动竞赛“优秀个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（十）张其斐，男，汉族，1976年7月出生，中共党员，大学本科学历，现任</w:t>
      </w:r>
      <w:r>
        <w:rPr>
          <w:rFonts w:hint="eastAsia" w:ascii="宋体" w:hAnsi="宋体" w:eastAsia="仿宋_GB2312" w:cs="仿宋_GB2312"/>
          <w:sz w:val="32"/>
          <w:szCs w:val="32"/>
          <w:lang w:val="en-US" w:eastAsia="zh-CN"/>
        </w:rPr>
        <w:t>云南建投第一水利水电建设有限公司红河州弥泸灌区工程生产部负责人</w:t>
      </w:r>
      <w:r>
        <w:rPr>
          <w:rFonts w:hint="eastAsia" w:ascii="宋体" w:hAnsi="宋体" w:eastAsia="仿宋_GB2312" w:cs="仿宋_GB2312"/>
          <w:sz w:val="32"/>
          <w:szCs w:val="32"/>
          <w:lang w:val="en-US" w:eastAsia="zh-CN"/>
        </w:rPr>
        <w:t>。该同志负责生产部工作期间按照“九比一创一控一树”的竞赛要求，结合弥泸灌区工程的项目策划，围绕“建立健全组织、加强队伍全员参与、规范基本活动、完善考核制度、强化基本保障”5个方面对弥泸灌区劳动竞赛活动做出详细部署。同时要求项目部按照劳动竞赛要求，对标对表，促进现场管理，在2022年度省重点工程劳动竞赛中荣获优秀个人荣誉，弥泸灌区工程作为直管部人才培养的重点项目，通过组织开展职业技能培训、技术交流研讨、师徒帮带、岗位锻炼、对标交流等活动，不断提升职工能力素质和专业技术水平。推行职业技能提升行动，组织演讲比赛、质量竞赛、测量技能比武，并将质量、安全对标对表深入到各班组作业面。张其斐同志坚持求真务实的工作作风，廉洁自律，在工作中处处起到了共产党员的模范带头作用，能够以身作则，能吃苦、敢担当、讲奉献，在直管部营造了积极向上的氛围，极大地调动了直管部干部职工的积极性，保障了项目的顺利推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十一）罗红文，男，汉族，1990年4月出生，中共党员，大学本科学历，现任云南建投第一水利水电建设有限公司滇中引水工程丽江市水资源综合利用配套工程项目无人机+BIM测量技术负责人。带领团队完成了滇中引水工程丽江市水资源综合利用配套工程、无人机航测和BIM技术应用工作。提高工程测量效率，降低了测量成本，优化了设计方案，实现了项目降本增效。该同志专注无人机航测及BIM技术钻研学习，主动了解无人机航测市场，关注新设备的发布；研究基于可见点云快速提取地面点和生成等高线，提升了内业数据处理效率；关注关于BIM及无人机航测技术新技术文章，不断提升自身技术能力。2020至2023年负责组织了公司十余期无人机航测技术培训和一期BIM建模培训；2023年9月应建投技校邀请，到学校进行无人机航测技术授课。2022年11月，在云南省第十九届职工职业技能大赛无人机测绘操控员决赛中斩获第一名，荣获“技术状元”称号；2022年年底主编著作1部：《无人机航测技术在工程领域的应用》；2023年在中国建筑业协会举办第八届建设工程BIM大赛中，该同志带领团队获三类成果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（十二）张光见，男，汉族，1973年10月出生，中共党员，大学本科学历，现任</w:t>
      </w:r>
      <w:r>
        <w:rPr>
          <w:rFonts w:hint="eastAsia" w:ascii="宋体" w:hAnsi="宋体" w:eastAsia="仿宋_GB2312" w:cs="仿宋_GB2312"/>
          <w:sz w:val="32"/>
          <w:szCs w:val="32"/>
          <w:lang w:val="en-US" w:eastAsia="zh-CN"/>
        </w:rPr>
        <w:t>云南建投第二水利水电建设有限公司楚雄市农村供水保障专项行动项目技术负责人</w:t>
      </w:r>
      <w:r>
        <w:rPr>
          <w:rFonts w:hint="eastAsia" w:ascii="宋体" w:hAnsi="宋体" w:eastAsia="仿宋_GB2312" w:cs="仿宋_GB2312"/>
          <w:sz w:val="32"/>
          <w:szCs w:val="32"/>
          <w:lang w:val="en-US" w:eastAsia="zh-CN"/>
        </w:rPr>
        <w:t>。持有高级工程师和二级水利水电建造师证书。</w:t>
      </w:r>
      <w:bookmarkStart w:id="0" w:name="_GoBack"/>
      <w:bookmarkEnd w:id="0"/>
      <w:r>
        <w:rPr>
          <w:rFonts w:hint="eastAsia" w:ascii="宋体" w:hAnsi="宋体" w:eastAsia="仿宋_GB2312" w:cs="仿宋_GB2312"/>
          <w:sz w:val="32"/>
          <w:szCs w:val="32"/>
          <w:lang w:val="en-US" w:eastAsia="zh-CN"/>
        </w:rPr>
        <w:t>曾于2009、2010、2011、2015年荣获云南建工水利水电建设有限公司“先进生产者”荣誉称号，2016年荣获云南建投第一水利水电建设有限公司“先进生产者”荣誉称号。2021年荣获云南建投第二水利水电建设有限公司“先进工作者”荣誉称号。2023年，带领楚雄市农村供水保障专项行动项目管理团队以“团结奋斗促跨越、咱们工人有力量—拼搏奋斗争先锋、兴水润滇创佳绩”劳动竞赛为主题制定实施方案，通过科学谋划开展劳动竞赛，成立了科技创新和 QC 领导小组，带领团队编制完成《山区小型水池池壁浇筑弧形模版简便安装施工工法》，《小管径管道水压试验施工工法》实用新型专利，在建设过程中广泛推广应用。开展《提高水池混凝土外观质量措施》QC活动，大幅提高了项目水池混凝土外观质量，编制了《管道焊接缺陷分析和控制》，该研究对管道焊接缺陷进行了深入分析，并提出了相应的控制措施，</w:t>
      </w:r>
      <w:r>
        <w:rPr>
          <w:rFonts w:hint="eastAsia" w:ascii="宋体" w:hAnsi="宋体" w:eastAsia="仿宋_GB2312" w:cs="仿宋_GB2312"/>
          <w:sz w:val="32"/>
          <w:szCs w:val="32"/>
          <w:lang w:val="en-US" w:eastAsia="zh-CN"/>
        </w:rPr>
        <w:t>有力推动了项目在工程质量、安全生产、投资完成、建设工期、科技创新、文明施工、环保成效、廉政建设、支部建设、和谐团队建设等全方面取得成效。</w:t>
      </w:r>
    </w:p>
    <w:p>
      <w:pPr>
        <w:pStyle w:val="11"/>
        <w:keepNext w:val="0"/>
        <w:keepLines w:val="0"/>
        <w:pageBreakBefore w:val="0"/>
        <w:widowControl w:val="0"/>
        <w:kinsoku/>
        <w:wordWrap/>
        <w:overflowPunct/>
        <w:topLinePunct w:val="0"/>
        <w:autoSpaceDE/>
        <w:autoSpaceDN/>
        <w:bidi w:val="0"/>
        <w:spacing w:before="0" w:after="0" w:line="560" w:lineRule="exact"/>
        <w:jc w:val="both"/>
        <w:textAlignment w:val="auto"/>
        <w:rPr>
          <w:rFonts w:hint="eastAsia" w:ascii="宋体" w:hAnsi="宋体" w:eastAsia="仿宋_GB2312" w:cs="仿宋_GB2312"/>
          <w:b/>
          <w:bCs/>
          <w:sz w:val="32"/>
          <w:szCs w:val="32"/>
          <w:lang w:val="en-US" w:eastAsia="zh-CN"/>
        </w:rPr>
      </w:pPr>
    </w:p>
    <w:p>
      <w:pPr>
        <w:pStyle w:val="11"/>
        <w:keepNext w:val="0"/>
        <w:keepLines w:val="0"/>
        <w:pageBreakBefore w:val="0"/>
        <w:widowControl w:val="0"/>
        <w:kinsoku/>
        <w:wordWrap/>
        <w:overflowPunct/>
        <w:topLinePunct w:val="0"/>
        <w:autoSpaceDE/>
        <w:autoSpaceDN/>
        <w:bidi w:val="0"/>
        <w:spacing w:before="0" w:after="0" w:line="560" w:lineRule="exact"/>
        <w:ind w:firstLine="643" w:firstLineChars="200"/>
        <w:jc w:val="both"/>
        <w:textAlignment w:val="auto"/>
        <w:rPr>
          <w:rFonts w:hint="eastAsia" w:ascii="宋体" w:hAnsi="宋体" w:eastAsia="仿宋_GB2312" w:cs="仿宋_GB2312"/>
          <w:b/>
          <w:bCs/>
          <w:sz w:val="32"/>
          <w:szCs w:val="32"/>
          <w:lang w:val="en-US" w:eastAsia="zh-CN"/>
        </w:rPr>
      </w:pPr>
      <w:r>
        <w:rPr>
          <w:rFonts w:hint="eastAsia" w:ascii="宋体" w:hAnsi="宋体" w:eastAsia="仿宋_GB2312" w:cs="仿宋_GB2312"/>
          <w:b/>
          <w:bCs/>
          <w:sz w:val="32"/>
          <w:szCs w:val="32"/>
          <w:lang w:val="en-US" w:eastAsia="zh-CN"/>
        </w:rPr>
        <w:t>云南省工人先锋号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（一）云南省建设投资控股集团有限公司总承包二部云兰高速公路总承包项目经理部。该项目于2019年组建，共有管理人员39人，平均年龄 33岁，下辖管理22个参建单位，施工范围包括土建、路面、机电交安、绿化、房建等。由于项目作业范围沿线长，地处大理、怒江两个州市，地势陡峭，征迁工作复杂，地材资源稀缺路，线途经滇西红层土质等诸多困难。为完成云南省“十三五”高速公路路网规划，打破云龙交通闭塞制约发展的现状，为云龙建成滇西区域性枢纽迈出坚实步伐，为企业高质量发展打下坚实基础。云兰高速公路总承包项目经理部高度重视征迁、物资、技术协调保障工作，全力创造条件助推参建各方安全高效推进高速公路建设。竞赛过程中，项目经理部精心组织，抓重点、克难点、保节点，以“月度、季度、年度”为单位开展竞赛考核，根据考核结果，授予当月先进骏马奖、流动红旗，通过表彰激励、成果推广，规范项目现场管理，提升工程质量，推动项目建设取得重大进展。竞赛期间，共完成QC成果5项，参与省建协QC成果发布3项，完成并申报科技进步奖4项、核心期刊论文4篇、专利4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二）云南建投第一水利水电建设有限公司元阳县牛倮水库项目部。该项目部成立于2022年8月，现有职工32人。项目部位于云南省元阳县牛角寨镇与沙拉托乡交界处牛斗村附近，距元阳县县城约40km，坝址区属于红河流域者那河右岸一级支流牛倮河，本区径流面积 16.13km²。元阳县是云南省红河州下辖县之一，县境位于云南省南部，县境内东西长 74.0km， 南北宽55.0km，全县土地总面积 2212.32km²，东接金平县，南邻绿春县，西与红河县比邻，北与建水县、个旧市隔红河相望。元阳县最低海拔144m，最高海拔2939.6m，距省会昆明284km，距州府蒙自85km。牛倮水库是一座以集镇、农村人畜生活供水和农业灌溉供水为任务的中型水库，水库总库容1363.64万m3，正常蓄水位1371.60m，水库由枢纽工程、引水工程和输水工程组成。牛倮水库工程规模为中型，工程等别为Ⅲ等，牛倮水库的建设可以满足灌区内3.1483万人集镇、农村人畜生活用水的需求和2.6174万亩农业灌溉的用水需求，工程可供水量为1726.1万m3，为促进牛角寨镇和新街镇的农业经济结构调整和提高当地农民经济收入提供有力的保障；对振兴地方经济、改善生产生活条件、促进当地人民脱贫致富及保障民族团结和社会稳定，具有非常重要的社会效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三）云南建投第一水利水电建设有限公司滇中引水工程大理鲁地拉水电站水资源综合利用配套一、二期工程项目。该项目成立于2021年3月，现有职工47人。该项目成立于2021年3月，现有职工47人，主要负责管道安装工程、泵站建筑工程、机电设备安装工程、金属结构安装工程、信息化工程、水土保持和环境保护工程及施工临时工程等工作内容。滇中引水大理州鲁地拉水电站水资源综合利用配套一期工程引水线路全长96.84km，设计年供水量约1.14亿方，灌溉面积11.1万亩。由公司承建的部分引水线路全长70.24千米，其中干管长46.214千米、鱼棚支管长5.17千米、花桥支管长18.86千米，泵站建筑物6座，其中干管泵站3座、支管泵站3座，泵站总装机规模为3.5万千瓦。其建设任务是置换洱海向宾川的供水任务，项目建设过程中，面对困难，项目经理部始终严格按照集团“四保一控一树”管理要求，一手抓疫情防控，一手抓安全生产管理工作，精心组织、统筹谋划、全力以赴推进项目建设。滇中引水工程大理州鲁地拉水电站水资源综合利用配套二期工程引水线路总长133.5km，其中干线长98.6km，三条输水管总长34.9km。输水建筑物有压力输水管道、倒虹吸和隧洞；沿线共布置泵站建筑物6座，泵站总装机容量117264kW。工程设计年引水量20476万m3，渠首取水流量8.0m3/s。</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四）云南建投第二水利水电建设有限公司永善县农村供水保障专项行动项目不。该项目组建于2021年11月，项目管理人员32人。项目总投资2亿元，包含8个乡镇农村供水任务，新建水厂8座，供水管道32.78千米，配水管网524.14千米，共解决永善县当地16.19万人民群众生活用水问题。永善县各供水乡镇地形地貌复杂，管道安装位于高山峡谷之间，山之险用工人的话说猴子见到都掉泪，为了能够早日解决当地农村用水问题，项目部积极克服点多面广、气候恶劣、山势险峻、复杂等条件，在高达40摄氏度及零下8摄氏度的环境中坚持作业加快了永善人民构建从“水源地”到“水龙头”的规模化工程体系。在劳动竞赛中，项目部形成以赛促学、以赛促训、以赛促产，激发广大职工学先进、赶先进、创一流的劳动热情，形成严控质量、安全、生产、进度等的良好局面。期间项目大力推进科技创新，荣获QC成果奖2项，申请新型专利1项、工法1项、云南省科技进步奖1项，编制科技论文1篇。同时被永善县乡政府评为爱心企业并授予工匠精神企业锦旗3面，并被选为昭通市亮点参观示范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五）云南建投第二水利水电建设有限公司景洪市老坝那水库工程EPC项目部。该项目成立于2022年10月，现有管理人员28人，主要负责大坝、溢洪道和导流输水隧洞的施工建设工作。自项目启动以来，项目部在面临边境疫情多变、持续雨季、复杂地形地质条件、征地难题以及施工点多面广等多重挑战下，始终坚持“安全第一、预防为主、综合治理”的安全生产方针，强化安全生产管理；紧密围绕公司“四保一控一树”的工作要求，科学组织施工，充分发挥技术创新优势，成功攻克了多个现场施工技术难题，确保了施工进度的稳步推进。经过不懈努力，项目部顺利完成了导（截）流阶段工程验收，工程质量验收一次性合格，实现了“双零”目标。在“兴水润滇”劳动竞赛中，项目团队紧密结合工程施工规范，以竞赛为契机，全面提升工作效能和管理水平。团队以高度的责任感和使命感，深入实施高效协同和精细管理，确保工程质量和安全生产始终走在行业前列。同时，团队严格遵循绿色发展理念，注重成本控制，不断优化施工流程，实现经济效益与环境保护的协调发展，于2024年3月获评公司“先进集体”称号。</w:t>
      </w:r>
    </w:p>
    <w:p>
      <w:pPr>
        <w:rPr>
          <w:rFonts w:hint="default"/>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方正姚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A872F0"/>
    <w:multiLevelType w:val="singleLevel"/>
    <w:tmpl w:val="E1A872F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xZmM1ZmFmMjI0YjBmMmJmNDdjZjRiZDVjN2I4ZWQifQ=="/>
  </w:docVars>
  <w:rsids>
    <w:rsidRoot w:val="29F41FD3"/>
    <w:rsid w:val="29F41FD3"/>
    <w:rsid w:val="4D40640B"/>
    <w:rsid w:val="5DF50F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4">
    <w:name w:val="Default Paragraph Font"/>
    <w:semiHidden/>
    <w:uiPriority w:val="0"/>
  </w:style>
  <w:style w:type="table" w:default="1" w:styleId="13">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widowControl w:val="0"/>
      <w:spacing w:after="120"/>
      <w:ind w:left="420" w:leftChars="200" w:firstLine="420"/>
      <w:jc w:val="both"/>
    </w:pPr>
    <w:rPr>
      <w:rFonts w:ascii="Calibri" w:hAnsi="Calibri" w:eastAsia="宋体" w:cs="Times New Roman"/>
      <w:kern w:val="2"/>
      <w:sz w:val="21"/>
      <w:szCs w:val="24"/>
      <w:lang w:val="en-US" w:eastAsia="zh-CN" w:bidi="ar-SA"/>
    </w:rPr>
  </w:style>
  <w:style w:type="paragraph" w:styleId="3">
    <w:name w:val="Body Text Indent"/>
    <w:basedOn w:val="1"/>
    <w:next w:val="4"/>
    <w:qFormat/>
    <w:uiPriority w:val="0"/>
    <w:pPr>
      <w:widowControl w:val="0"/>
      <w:spacing w:after="120"/>
      <w:ind w:left="420" w:leftChars="200"/>
      <w:jc w:val="both"/>
    </w:pPr>
    <w:rPr>
      <w:rFonts w:ascii="Calibri" w:hAnsi="Calibri" w:eastAsia="宋体" w:cs="Times New Roman"/>
      <w:kern w:val="2"/>
      <w:sz w:val="21"/>
      <w:szCs w:val="24"/>
      <w:lang w:val="en-US" w:eastAsia="zh-CN" w:bidi="ar-SA"/>
    </w:rPr>
  </w:style>
  <w:style w:type="paragraph" w:styleId="4">
    <w:name w:val="Body Text"/>
    <w:basedOn w:val="1"/>
    <w:next w:val="5"/>
    <w:qFormat/>
    <w:uiPriority w:val="0"/>
    <w:pPr>
      <w:spacing w:line="740" w:lineRule="exact"/>
    </w:pPr>
    <w:rPr>
      <w:rFonts w:eastAsia="方正小标宋简体"/>
      <w:kern w:val="0"/>
      <w:sz w:val="44"/>
    </w:rPr>
  </w:style>
  <w:style w:type="paragraph" w:styleId="5">
    <w:name w:val="toc 5"/>
    <w:basedOn w:val="1"/>
    <w:next w:val="1"/>
    <w:unhideWhenUsed/>
    <w:qFormat/>
    <w:uiPriority w:val="39"/>
    <w:pPr>
      <w:ind w:left="1680"/>
    </w:pPr>
  </w:style>
  <w:style w:type="paragraph" w:styleId="7">
    <w:name w:val="table of authorities"/>
    <w:basedOn w:val="1"/>
    <w:next w:val="1"/>
    <w:semiHidden/>
    <w:unhideWhenUsed/>
    <w:qFormat/>
    <w:uiPriority w:val="99"/>
    <w:pPr>
      <w:ind w:left="420" w:leftChars="200"/>
    </w:pPr>
  </w:style>
  <w:style w:type="paragraph" w:styleId="8">
    <w:name w:val="Normal Indent"/>
    <w:basedOn w:val="1"/>
    <w:semiHidden/>
    <w:unhideWhenUsed/>
    <w:qFormat/>
    <w:uiPriority w:val="99"/>
    <w:pPr>
      <w:ind w:firstLine="420" w:firstLineChars="200"/>
    </w:pPr>
  </w:style>
  <w:style w:type="paragraph" w:styleId="9">
    <w:name w:val="toc 1"/>
    <w:basedOn w:val="1"/>
    <w:next w:val="1"/>
    <w:qFormat/>
    <w:uiPriority w:val="0"/>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Title"/>
    <w:basedOn w:val="1"/>
    <w:next w:val="1"/>
    <w:qFormat/>
    <w:uiPriority w:val="10"/>
    <w:pPr>
      <w:spacing w:before="240" w:after="60"/>
      <w:jc w:val="center"/>
      <w:outlineLvl w:val="0"/>
    </w:pPr>
    <w:rPr>
      <w:rFonts w:ascii="Calibri Light" w:hAnsi="Calibri Light"/>
      <w:b/>
      <w:bCs/>
      <w:sz w:val="44"/>
      <w:szCs w:val="44"/>
    </w:rPr>
  </w:style>
  <w:style w:type="paragraph" w:styleId="12">
    <w:name w:val="Body Text First Indent"/>
    <w:basedOn w:val="4"/>
    <w:qFormat/>
    <w:uiPriority w:val="0"/>
    <w:pPr>
      <w:ind w:firstLine="420" w:firstLineChars="100"/>
    </w:pPr>
  </w:style>
  <w:style w:type="character" w:styleId="15">
    <w:name w:val="Strong"/>
    <w:basedOn w:val="14"/>
    <w:qFormat/>
    <w:uiPriority w:val="22"/>
    <w:rPr>
      <w:b/>
      <w:bCs/>
    </w:rPr>
  </w:style>
  <w:style w:type="paragraph" w:customStyle="1" w:styleId="16">
    <w:name w:val="正文（标准）"/>
    <w:basedOn w:val="1"/>
    <w:next w:val="1"/>
    <w:semiHidden/>
    <w:qFormat/>
    <w:uiPriority w:val="0"/>
    <w:pPr>
      <w:ind w:firstLine="525"/>
    </w:pPr>
    <w:rPr>
      <w:rFonts w:cs="Times New Roman"/>
    </w:rPr>
  </w:style>
  <w:style w:type="paragraph" w:customStyle="1" w:styleId="17">
    <w:name w:val="样式 样式 样式 标题 1 + 首行缩进:  2 字符 + 首行缩进:  2 字符 + 10 磅"/>
    <w:basedOn w:val="18"/>
    <w:autoRedefine/>
    <w:qFormat/>
    <w:uiPriority w:val="0"/>
    <w:pPr>
      <w:keepNext/>
      <w:keepLines/>
      <w:spacing w:line="120" w:lineRule="atLeast"/>
      <w:ind w:firstLine="562"/>
      <w:jc w:val="center"/>
      <w:outlineLvl w:val="0"/>
    </w:pPr>
    <w:rPr>
      <w:rFonts w:hAnsi="宋体" w:eastAsia="方正姚体" w:cs="宋体"/>
      <w:color w:val="000000"/>
      <w:kern w:val="0"/>
      <w:sz w:val="20"/>
      <w:szCs w:val="32"/>
    </w:rPr>
  </w:style>
  <w:style w:type="paragraph" w:customStyle="1" w:styleId="18">
    <w:name w:val="样式 样式 标题 1 + 首行缩进:  2 字符 + 首行缩进:  2 字符"/>
    <w:basedOn w:val="19"/>
    <w:autoRedefine/>
    <w:qFormat/>
    <w:uiPriority w:val="0"/>
    <w:pPr>
      <w:spacing w:line="240" w:lineRule="atLeast"/>
    </w:pPr>
    <w:rPr>
      <w:rFonts w:ascii="宋体" w:hAnsi="宋体" w:eastAsia="方正姚体"/>
      <w:szCs w:val="32"/>
    </w:rPr>
  </w:style>
  <w:style w:type="paragraph" w:customStyle="1" w:styleId="19">
    <w:name w:val="样式 标题 1 + 首行缩进:  2 字符"/>
    <w:basedOn w:val="6"/>
    <w:autoRedefine/>
    <w:semiHidden/>
    <w:qFormat/>
    <w:uiPriority w:val="0"/>
    <w:pPr>
      <w:ind w:firstLine="562"/>
      <w:jc w:val="center"/>
    </w:pPr>
    <w:rPr>
      <w:rFonts w:ascii="黑体" w:cs="宋体"/>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61</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2024-06-26T06:46:00Z</dcterms:created>
  <dc:creator>阿曦快跑</dc:creator>
  <cp:lastModifiedBy>Vanellope</cp:lastModifiedBy>
  <dcterms:modified xsi:type="dcterms:W3CDTF">2024-06-26T08:53:14Z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0FB0BA743CCA4F419324D5597E495AC4_11</vt:lpwstr>
  </property>
</Properties>
</file>